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DC690" w14:textId="77777777" w:rsidR="009B5D46" w:rsidRPr="009B5D46" w:rsidRDefault="009B5D46">
      <w:pPr>
        <w:pStyle w:val="Heading4"/>
        <w:rPr>
          <w:rFonts w:ascii="Helvetica" w:hAnsi="Helvetica"/>
          <w:b/>
          <w:sz w:val="20"/>
        </w:rPr>
      </w:pPr>
      <w:r w:rsidRPr="009B5D46">
        <w:rPr>
          <w:rFonts w:ascii="Helvetica" w:hAnsi="Helvetica"/>
          <w:b/>
          <w:noProof/>
          <w:sz w:val="20"/>
        </w:rPr>
        <w:drawing>
          <wp:inline distT="0" distB="0" distL="0" distR="0" wp14:anchorId="314185BD" wp14:editId="5AE398D2">
            <wp:extent cx="723900" cy="622300"/>
            <wp:effectExtent l="0" t="0" r="0" b="0"/>
            <wp:docPr id="1" name="Picture 1" descr="A picture containing food, ligh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food, ligh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ABB8C" w14:textId="5B29B7A4" w:rsidR="008D43ED" w:rsidRPr="009B5D46" w:rsidRDefault="00585854">
      <w:pPr>
        <w:pStyle w:val="Heading4"/>
        <w:rPr>
          <w:rFonts w:ascii="Helvetica" w:hAnsi="Helvetica"/>
          <w:b/>
          <w:sz w:val="20"/>
        </w:rPr>
      </w:pPr>
      <w:r w:rsidRPr="009B5D46">
        <w:rPr>
          <w:rFonts w:ascii="Helvetica" w:hAnsi="Helvetica"/>
          <w:b/>
          <w:sz w:val="20"/>
        </w:rPr>
        <w:t>P</w:t>
      </w:r>
      <w:r w:rsidR="009B5D46" w:rsidRPr="009B5D46">
        <w:rPr>
          <w:rFonts w:ascii="Helvetica" w:hAnsi="Helvetica"/>
          <w:b/>
          <w:sz w:val="20"/>
        </w:rPr>
        <w:t>H</w:t>
      </w:r>
      <w:r w:rsidRPr="009B5D46">
        <w:rPr>
          <w:rFonts w:ascii="Helvetica" w:hAnsi="Helvetica"/>
          <w:b/>
          <w:sz w:val="20"/>
        </w:rPr>
        <w:t>USE</w:t>
      </w:r>
      <w:r w:rsidR="008D43ED" w:rsidRPr="009B5D46">
        <w:rPr>
          <w:rFonts w:ascii="Helvetica" w:hAnsi="Helvetica"/>
          <w:b/>
          <w:sz w:val="20"/>
        </w:rPr>
        <w:t xml:space="preserve"> </w:t>
      </w:r>
      <w:r w:rsidR="009B5D46" w:rsidRPr="009B5D46">
        <w:rPr>
          <w:rFonts w:ascii="Helvetica" w:hAnsi="Helvetica"/>
          <w:b/>
          <w:sz w:val="20"/>
        </w:rPr>
        <w:t xml:space="preserve">New </w:t>
      </w:r>
      <w:r w:rsidR="008D43ED" w:rsidRPr="009B5D46">
        <w:rPr>
          <w:rFonts w:ascii="Helvetica" w:hAnsi="Helvetica"/>
          <w:b/>
          <w:sz w:val="20"/>
        </w:rPr>
        <w:t xml:space="preserve">Project </w:t>
      </w:r>
      <w:r w:rsidR="0041190A" w:rsidRPr="009B5D46">
        <w:rPr>
          <w:rFonts w:ascii="Helvetica" w:hAnsi="Helvetica"/>
          <w:b/>
          <w:sz w:val="20"/>
        </w:rPr>
        <w:t>Request</w:t>
      </w:r>
      <w:r w:rsidR="009B5D46" w:rsidRPr="009B5D46">
        <w:rPr>
          <w:rFonts w:ascii="Helvetica" w:hAnsi="Helvetica"/>
          <w:b/>
          <w:sz w:val="20"/>
        </w:rPr>
        <w:t xml:space="preserve"> Template</w:t>
      </w:r>
    </w:p>
    <w:p w14:paraId="4CE203C5" w14:textId="15B769AC" w:rsidR="009B5D46" w:rsidRPr="009B5D46" w:rsidRDefault="009B5D46" w:rsidP="009B5D46">
      <w:pPr>
        <w:rPr>
          <w:rFonts w:ascii="Helvetica" w:hAnsi="Helvetica"/>
          <w:sz w:val="20"/>
        </w:rPr>
      </w:pPr>
    </w:p>
    <w:p w14:paraId="6D33308A" w14:textId="77777777" w:rsidR="009B5D46" w:rsidRPr="009B5D46" w:rsidRDefault="009B5D46" w:rsidP="009B5D46">
      <w:pPr>
        <w:rPr>
          <w:rFonts w:ascii="Helvetica" w:hAnsi="Helvetica"/>
          <w:sz w:val="20"/>
        </w:rPr>
      </w:pPr>
      <w:r w:rsidRPr="009B5D46">
        <w:rPr>
          <w:rFonts w:ascii="Helvetica" w:hAnsi="Helvetica"/>
          <w:sz w:val="20"/>
        </w:rPr>
        <w:t xml:space="preserve">PHUSE collaborations are organised into </w:t>
      </w:r>
      <w:proofErr w:type="gramStart"/>
      <w:r w:rsidRPr="009B5D46">
        <w:rPr>
          <w:rFonts w:ascii="Helvetica" w:hAnsi="Helvetica"/>
          <w:sz w:val="20"/>
        </w:rPr>
        <w:t>a number of</w:t>
      </w:r>
      <w:proofErr w:type="gramEnd"/>
      <w:r w:rsidRPr="009B5D46">
        <w:rPr>
          <w:rFonts w:ascii="Helvetica" w:hAnsi="Helvetica"/>
          <w:sz w:val="20"/>
        </w:rPr>
        <w:t xml:space="preserve"> Working Groups, each with a broad topic area. Each Working Group has specific projects designed to achieve a set of specific objectives.</w:t>
      </w:r>
    </w:p>
    <w:p w14:paraId="5FDA12DF" w14:textId="77777777" w:rsidR="009B5D46" w:rsidRPr="009B5D46" w:rsidRDefault="009B5D46" w:rsidP="009B5D46">
      <w:pPr>
        <w:rPr>
          <w:rFonts w:ascii="Helvetica" w:hAnsi="Helvetica"/>
          <w:sz w:val="20"/>
        </w:rPr>
      </w:pPr>
    </w:p>
    <w:p w14:paraId="4C12CEDA" w14:textId="217B59CB" w:rsidR="009B5D46" w:rsidRPr="009B5D46" w:rsidRDefault="009B5D46" w:rsidP="009B5D46">
      <w:pPr>
        <w:rPr>
          <w:rFonts w:ascii="Helvetica" w:hAnsi="Helvetica"/>
          <w:sz w:val="20"/>
        </w:rPr>
      </w:pPr>
      <w:r w:rsidRPr="009B5D46">
        <w:rPr>
          <w:rFonts w:ascii="Helvetica" w:hAnsi="Helvetica"/>
          <w:sz w:val="20"/>
        </w:rPr>
        <w:t xml:space="preserve">Working Groups include volunteers from major stakeholders </w:t>
      </w:r>
      <w:r w:rsidR="004862DD">
        <w:rPr>
          <w:rFonts w:ascii="Helvetica" w:hAnsi="Helvetica"/>
          <w:sz w:val="20"/>
        </w:rPr>
        <w:t>such as</w:t>
      </w:r>
      <w:r w:rsidRPr="009B5D46">
        <w:rPr>
          <w:rFonts w:ascii="Helvetica" w:hAnsi="Helvetica"/>
          <w:sz w:val="20"/>
        </w:rPr>
        <w:t xml:space="preserve"> academia, the pharmaceutical industry, </w:t>
      </w:r>
      <w:r w:rsidR="004862DD">
        <w:rPr>
          <w:rFonts w:ascii="Helvetica" w:hAnsi="Helvetica"/>
          <w:sz w:val="20"/>
        </w:rPr>
        <w:t xml:space="preserve">the </w:t>
      </w:r>
      <w:r w:rsidRPr="009B5D46">
        <w:rPr>
          <w:rFonts w:ascii="Helvetica" w:hAnsi="Helvetica"/>
          <w:sz w:val="20"/>
        </w:rPr>
        <w:t xml:space="preserve">biologics industry, </w:t>
      </w:r>
      <w:r w:rsidR="004862DD">
        <w:rPr>
          <w:rFonts w:ascii="Helvetica" w:hAnsi="Helvetica"/>
          <w:sz w:val="20"/>
        </w:rPr>
        <w:t xml:space="preserve">the </w:t>
      </w:r>
      <w:r w:rsidRPr="009B5D46">
        <w:rPr>
          <w:rFonts w:ascii="Helvetica" w:hAnsi="Helvetica"/>
          <w:sz w:val="20"/>
        </w:rPr>
        <w:t>device industry, contract research organisations, core laboratory organisations, technology vendors, SDOs and interested regulatory agencies. Participation is open to anyone who wants to contribute.</w:t>
      </w:r>
    </w:p>
    <w:p w14:paraId="089652DF" w14:textId="77777777" w:rsidR="009B5D46" w:rsidRPr="009B5D46" w:rsidRDefault="009B5D46" w:rsidP="009B5D46">
      <w:pPr>
        <w:rPr>
          <w:rFonts w:ascii="Helvetica" w:hAnsi="Helvetica"/>
          <w:sz w:val="20"/>
        </w:rPr>
      </w:pPr>
    </w:p>
    <w:p w14:paraId="4D413B58" w14:textId="489A0F23" w:rsidR="009B5D46" w:rsidRPr="009B5D46" w:rsidRDefault="004862DD" w:rsidP="2A42D7C8">
      <w:pPr>
        <w:rPr>
          <w:rFonts w:ascii="Helvetica" w:hAnsi="Helvetica"/>
          <w:sz w:val="20"/>
        </w:rPr>
      </w:pPr>
      <w:r w:rsidRPr="2A42D7C8">
        <w:rPr>
          <w:rFonts w:ascii="Helvetica" w:hAnsi="Helvetica"/>
          <w:sz w:val="20"/>
        </w:rPr>
        <w:t xml:space="preserve">The process </w:t>
      </w:r>
      <w:r w:rsidR="009B5D46" w:rsidRPr="2A42D7C8">
        <w:rPr>
          <w:rFonts w:ascii="Helvetica" w:hAnsi="Helvetica"/>
          <w:sz w:val="20"/>
        </w:rPr>
        <w:t>New Project Requests foll</w:t>
      </w:r>
      <w:r w:rsidR="0BF08673" w:rsidRPr="2A42D7C8">
        <w:rPr>
          <w:rFonts w:ascii="Helvetica" w:hAnsi="Helvetica"/>
          <w:sz w:val="20"/>
        </w:rPr>
        <w:t xml:space="preserve">ow </w:t>
      </w:r>
      <w:r w:rsidR="009B5D46" w:rsidRPr="2A42D7C8">
        <w:rPr>
          <w:rFonts w:ascii="Helvetica" w:hAnsi="Helvetica"/>
          <w:sz w:val="20"/>
        </w:rPr>
        <w:t>can be found at</w:t>
      </w:r>
      <w:r w:rsidR="20896FE4" w:rsidRPr="2A42D7C8">
        <w:rPr>
          <w:rFonts w:ascii="Helvetica" w:hAnsi="Helvetica"/>
          <w:sz w:val="20"/>
        </w:rPr>
        <w:t xml:space="preserve">: </w:t>
      </w:r>
    </w:p>
    <w:p w14:paraId="7CEC3CBB" w14:textId="62C0A34C" w:rsidR="009B5D46" w:rsidRPr="009B5D46" w:rsidRDefault="491D7DA4" w:rsidP="2A42D7C8">
      <w:pPr>
        <w:rPr>
          <w:rFonts w:ascii="Helvetica" w:hAnsi="Helvetica"/>
          <w:sz w:val="20"/>
        </w:rPr>
      </w:pPr>
      <w:hyperlink r:id="rId11">
        <w:r w:rsidRPr="2A42D7C8">
          <w:rPr>
            <w:rStyle w:val="Hyperlink"/>
            <w:rFonts w:ascii="Helvetica" w:hAnsi="Helvetica"/>
            <w:sz w:val="20"/>
          </w:rPr>
          <w:t>https://advance.hub.phuse.global/wiki/spaces/WEL/pages/26804474/Useful+Information</w:t>
        </w:r>
        <w:r w:rsidR="009B5D46" w:rsidRPr="2A42D7C8">
          <w:rPr>
            <w:rStyle w:val="Hyperlink"/>
            <w:rFonts w:ascii="Helvetica" w:hAnsi="Helvetica"/>
            <w:sz w:val="20"/>
          </w:rPr>
          <w:t>.</w:t>
        </w:r>
      </w:hyperlink>
      <w:r w:rsidR="009B5D46" w:rsidRPr="2A42D7C8">
        <w:rPr>
          <w:rFonts w:ascii="Helvetica" w:hAnsi="Helvetica"/>
          <w:sz w:val="20"/>
        </w:rPr>
        <w:t xml:space="preserve"> </w:t>
      </w:r>
    </w:p>
    <w:p w14:paraId="385D9B70" w14:textId="754A21FE" w:rsidR="009B5D46" w:rsidRPr="009B5D46" w:rsidRDefault="009B5D46" w:rsidP="2A42D7C8">
      <w:pPr>
        <w:rPr>
          <w:rFonts w:ascii="Helvetica" w:hAnsi="Helvetica"/>
          <w:sz w:val="20"/>
        </w:rPr>
      </w:pPr>
      <w:r w:rsidRPr="2A42D7C8">
        <w:rPr>
          <w:rFonts w:ascii="Helvetica" w:hAnsi="Helvetica"/>
          <w:sz w:val="20"/>
        </w:rPr>
        <w:t xml:space="preserve">They are reviewed </w:t>
      </w:r>
      <w:proofErr w:type="gramStart"/>
      <w:r w:rsidRPr="2A42D7C8">
        <w:rPr>
          <w:rFonts w:ascii="Helvetica" w:hAnsi="Helvetica"/>
          <w:sz w:val="20"/>
        </w:rPr>
        <w:t>on a monthly basis</w:t>
      </w:r>
      <w:proofErr w:type="gramEnd"/>
      <w:r w:rsidRPr="2A42D7C8">
        <w:rPr>
          <w:rFonts w:ascii="Helvetica" w:hAnsi="Helvetica"/>
          <w:sz w:val="20"/>
        </w:rPr>
        <w:t xml:space="preserve"> by the PHUSE Working Groups </w:t>
      </w:r>
      <w:r w:rsidR="00700F44">
        <w:rPr>
          <w:rFonts w:ascii="Helvetica" w:hAnsi="Helvetica"/>
          <w:sz w:val="20"/>
        </w:rPr>
        <w:t>Leadership</w:t>
      </w:r>
      <w:r w:rsidRPr="2A42D7C8">
        <w:rPr>
          <w:rFonts w:ascii="Helvetica" w:hAnsi="Helvetica"/>
          <w:sz w:val="20"/>
        </w:rPr>
        <w:t xml:space="preserve"> Committee using the criteria described</w:t>
      </w:r>
      <w:r w:rsidR="004862DD" w:rsidRPr="2A42D7C8">
        <w:rPr>
          <w:rFonts w:ascii="Helvetica" w:hAnsi="Helvetica"/>
          <w:sz w:val="20"/>
        </w:rPr>
        <w:t>,</w:t>
      </w:r>
      <w:r w:rsidRPr="2A42D7C8">
        <w:rPr>
          <w:rFonts w:ascii="Helvetica" w:hAnsi="Helvetica"/>
          <w:sz w:val="20"/>
        </w:rPr>
        <w:t xml:space="preserve"> to ensure all projects meet the needs of our community, as well as our objectives of addressing unmet computational science needs in support of health product development and regulatory review.</w:t>
      </w:r>
    </w:p>
    <w:p w14:paraId="45A9BC81" w14:textId="77777777" w:rsidR="008D43ED" w:rsidRPr="009B5D46" w:rsidRDefault="00FE764E">
      <w:pPr>
        <w:pStyle w:val="Heading5-BoldNumbered"/>
        <w:keepNext/>
        <w:rPr>
          <w:rFonts w:ascii="Helvetica" w:hAnsi="Helvetica"/>
          <w:sz w:val="20"/>
          <w:szCs w:val="20"/>
        </w:rPr>
      </w:pPr>
      <w:r w:rsidRPr="009B5D46">
        <w:rPr>
          <w:rFonts w:ascii="Helvetica" w:hAnsi="Helvetica"/>
          <w:sz w:val="20"/>
          <w:szCs w:val="20"/>
        </w:rPr>
        <w:t>Project Title</w:t>
      </w:r>
      <w:r w:rsidR="008D43ED" w:rsidRPr="009B5D46">
        <w:rPr>
          <w:rFonts w:ascii="Helvetica" w:hAnsi="Helvetica"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41190A" w:rsidRPr="009B5D46" w14:paraId="474CD2A1" w14:textId="77777777" w:rsidTr="00B67A89">
        <w:trPr>
          <w:trHeight w:val="557"/>
        </w:trPr>
        <w:tc>
          <w:tcPr>
            <w:tcW w:w="10188" w:type="dxa"/>
          </w:tcPr>
          <w:p w14:paraId="1BB1881E" w14:textId="77777777" w:rsidR="0041190A" w:rsidRPr="009B5D46" w:rsidRDefault="008F165C">
            <w:pPr>
              <w:jc w:val="left"/>
              <w:rPr>
                <w:rFonts w:ascii="Helvetica" w:hAnsi="Helvetica"/>
                <w:color w:val="C0C0C0"/>
                <w:sz w:val="20"/>
              </w:rPr>
            </w:pPr>
            <w:r w:rsidRPr="009B5D46">
              <w:rPr>
                <w:rFonts w:ascii="Helvetica" w:hAnsi="Helvetica"/>
                <w:color w:val="C0C0C0"/>
                <w:sz w:val="20"/>
              </w:rPr>
              <w:t>Plea</w:t>
            </w:r>
            <w:r w:rsidR="00120333" w:rsidRPr="009B5D46">
              <w:rPr>
                <w:rFonts w:ascii="Helvetica" w:hAnsi="Helvetica"/>
                <w:color w:val="C0C0C0"/>
                <w:sz w:val="20"/>
              </w:rPr>
              <w:t>se insert a title with no more tha</w:t>
            </w:r>
            <w:r w:rsidRPr="009B5D46">
              <w:rPr>
                <w:rFonts w:ascii="Helvetica" w:hAnsi="Helvetica"/>
                <w:color w:val="C0C0C0"/>
                <w:sz w:val="20"/>
              </w:rPr>
              <w:t>n 25 words.</w:t>
            </w:r>
          </w:p>
          <w:p w14:paraId="04BFA5EB" w14:textId="77777777" w:rsidR="0041190A" w:rsidRPr="009B5D46" w:rsidRDefault="0041190A">
            <w:pPr>
              <w:jc w:val="left"/>
              <w:rPr>
                <w:rFonts w:ascii="Helvetica" w:hAnsi="Helvetica"/>
                <w:sz w:val="20"/>
              </w:rPr>
            </w:pPr>
          </w:p>
        </w:tc>
      </w:tr>
    </w:tbl>
    <w:p w14:paraId="69395569" w14:textId="36DB5297" w:rsidR="005551D6" w:rsidRPr="009B5D46" w:rsidRDefault="005551D6">
      <w:pPr>
        <w:pStyle w:val="Heading5-BoldNumbered"/>
        <w:keepNext/>
        <w:rPr>
          <w:rFonts w:ascii="Helvetica" w:hAnsi="Helvetica"/>
          <w:sz w:val="20"/>
          <w:szCs w:val="20"/>
        </w:rPr>
      </w:pPr>
      <w:r w:rsidRPr="009B5D46">
        <w:rPr>
          <w:rFonts w:ascii="Helvetica" w:hAnsi="Helvetica"/>
          <w:sz w:val="20"/>
          <w:szCs w:val="20"/>
        </w:rPr>
        <w:t>Work</w:t>
      </w:r>
      <w:r w:rsidR="009B5D46">
        <w:rPr>
          <w:rFonts w:ascii="Helvetica" w:hAnsi="Helvetica"/>
          <w:sz w:val="20"/>
          <w:szCs w:val="20"/>
        </w:rPr>
        <w:t>ing Group</w:t>
      </w:r>
      <w:r w:rsidR="008F165C" w:rsidRPr="009B5D46">
        <w:rPr>
          <w:rFonts w:ascii="Helvetica" w:hAnsi="Helvetica"/>
          <w:sz w:val="20"/>
          <w:szCs w:val="20"/>
        </w:rPr>
        <w:t>:</w:t>
      </w:r>
    </w:p>
    <w:p w14:paraId="45F04D57" w14:textId="622C4AAE" w:rsidR="009B5D46" w:rsidRPr="000F47FF" w:rsidRDefault="009B5D46" w:rsidP="000F47FF">
      <w:pPr>
        <w:pStyle w:val="ListParagraph"/>
        <w:numPr>
          <w:ilvl w:val="0"/>
          <w:numId w:val="18"/>
        </w:numPr>
        <w:rPr>
          <w:rFonts w:ascii="Helvetica" w:hAnsi="Helvetica"/>
          <w:b/>
          <w:bCs/>
          <w:szCs w:val="24"/>
        </w:rPr>
      </w:pPr>
      <w:r w:rsidRPr="000F47FF">
        <w:rPr>
          <w:rFonts w:ascii="Helvetica" w:hAnsi="Helvetica"/>
          <w:sz w:val="20"/>
        </w:rPr>
        <w:t>Data Transparency</w:t>
      </w:r>
    </w:p>
    <w:p w14:paraId="34DDFE11" w14:textId="76708F26" w:rsidR="009B5D46" w:rsidRPr="000F47FF" w:rsidRDefault="009B5D46" w:rsidP="000F47FF">
      <w:pPr>
        <w:pStyle w:val="ListParagraph"/>
        <w:numPr>
          <w:ilvl w:val="0"/>
          <w:numId w:val="18"/>
        </w:numPr>
        <w:rPr>
          <w:rFonts w:ascii="Helvetica" w:hAnsi="Helvetica"/>
          <w:b/>
          <w:bCs/>
          <w:szCs w:val="24"/>
        </w:rPr>
      </w:pPr>
      <w:r w:rsidRPr="000F47FF">
        <w:rPr>
          <w:rFonts w:ascii="Helvetica" w:hAnsi="Helvetica"/>
          <w:sz w:val="20"/>
        </w:rPr>
        <w:t xml:space="preserve">Data Visualisation and </w:t>
      </w:r>
      <w:proofErr w:type="gramStart"/>
      <w:r w:rsidRPr="000F47FF">
        <w:rPr>
          <w:rFonts w:ascii="Helvetica" w:hAnsi="Helvetica"/>
          <w:sz w:val="20"/>
        </w:rPr>
        <w:t>Open Source</w:t>
      </w:r>
      <w:proofErr w:type="gramEnd"/>
      <w:r w:rsidRPr="000F47FF">
        <w:rPr>
          <w:rFonts w:ascii="Helvetica" w:hAnsi="Helvetica"/>
          <w:sz w:val="20"/>
        </w:rPr>
        <w:t xml:space="preserve"> Technology</w:t>
      </w:r>
    </w:p>
    <w:p w14:paraId="3D476EA2" w14:textId="17F02B7C" w:rsidR="001D4E57" w:rsidRPr="000F47FF" w:rsidRDefault="009B5D46" w:rsidP="000F47FF">
      <w:pPr>
        <w:pStyle w:val="ListParagraph"/>
        <w:numPr>
          <w:ilvl w:val="0"/>
          <w:numId w:val="18"/>
        </w:numPr>
        <w:rPr>
          <w:rFonts w:ascii="Helvetica" w:hAnsi="Helvetica"/>
          <w:szCs w:val="24"/>
        </w:rPr>
      </w:pPr>
      <w:r w:rsidRPr="000F47FF">
        <w:rPr>
          <w:rFonts w:ascii="Helvetica" w:hAnsi="Helvetica"/>
          <w:sz w:val="20"/>
        </w:rPr>
        <w:t xml:space="preserve">Emerging Trends &amp; </w:t>
      </w:r>
      <w:r w:rsidR="005D5858" w:rsidRPr="000F47FF">
        <w:rPr>
          <w:rFonts w:ascii="Helvetica" w:hAnsi="Helvetica"/>
          <w:sz w:val="20"/>
        </w:rPr>
        <w:t>Innovation</w:t>
      </w:r>
    </w:p>
    <w:p w14:paraId="52E09F78" w14:textId="2F55AAC8" w:rsidR="00660B64" w:rsidRPr="000F47FF" w:rsidRDefault="001D4E57" w:rsidP="000F47FF">
      <w:pPr>
        <w:pStyle w:val="ListParagraph"/>
        <w:numPr>
          <w:ilvl w:val="0"/>
          <w:numId w:val="18"/>
        </w:numPr>
        <w:rPr>
          <w:rFonts w:ascii="Helvetica" w:hAnsi="Helvetica"/>
          <w:szCs w:val="24"/>
        </w:rPr>
      </w:pPr>
      <w:r w:rsidRPr="000F47FF">
        <w:rPr>
          <w:rFonts w:ascii="Helvetica" w:hAnsi="Helvetica"/>
          <w:sz w:val="20"/>
        </w:rPr>
        <w:t>Nonclinical Topics</w:t>
      </w:r>
    </w:p>
    <w:p w14:paraId="15B97D71" w14:textId="109AE6A9" w:rsidR="00B67A89" w:rsidRPr="000F47FF" w:rsidRDefault="001D4E57" w:rsidP="000F47FF">
      <w:pPr>
        <w:pStyle w:val="ListParagraph"/>
        <w:numPr>
          <w:ilvl w:val="0"/>
          <w:numId w:val="18"/>
        </w:numPr>
        <w:rPr>
          <w:rFonts w:ascii="Helvetica" w:hAnsi="Helvetica"/>
          <w:szCs w:val="24"/>
        </w:rPr>
      </w:pPr>
      <w:r w:rsidRPr="000F47FF">
        <w:rPr>
          <w:rFonts w:ascii="Helvetica" w:hAnsi="Helvetica"/>
          <w:sz w:val="20"/>
        </w:rPr>
        <w:t>Optimizing the Use of Data Standards</w:t>
      </w:r>
    </w:p>
    <w:p w14:paraId="015C6032" w14:textId="1CB62D82" w:rsidR="00D305DA" w:rsidRPr="000F47FF" w:rsidRDefault="00D305DA" w:rsidP="000F47FF">
      <w:pPr>
        <w:pStyle w:val="ListParagraph"/>
        <w:numPr>
          <w:ilvl w:val="0"/>
          <w:numId w:val="18"/>
        </w:numPr>
        <w:rPr>
          <w:rFonts w:ascii="Helvetica" w:hAnsi="Helvetica"/>
          <w:szCs w:val="24"/>
        </w:rPr>
      </w:pPr>
      <w:r w:rsidRPr="000F47FF">
        <w:rPr>
          <w:rFonts w:ascii="Helvetica" w:hAnsi="Helvetica"/>
          <w:sz w:val="20"/>
        </w:rPr>
        <w:t>Real World Evidence</w:t>
      </w:r>
    </w:p>
    <w:p w14:paraId="575555BD" w14:textId="5D8CE237" w:rsidR="00F42C1B" w:rsidRPr="000F47FF" w:rsidRDefault="001D4E57" w:rsidP="000F47FF">
      <w:pPr>
        <w:pStyle w:val="ListParagraph"/>
        <w:numPr>
          <w:ilvl w:val="0"/>
          <w:numId w:val="18"/>
        </w:numPr>
        <w:rPr>
          <w:rFonts w:ascii="Helvetica" w:hAnsi="Helvetica"/>
          <w:szCs w:val="24"/>
        </w:rPr>
      </w:pPr>
      <w:r w:rsidRPr="000F47FF">
        <w:rPr>
          <w:rFonts w:ascii="Helvetica" w:hAnsi="Helvetica"/>
          <w:sz w:val="20"/>
        </w:rPr>
        <w:t xml:space="preserve">Risk Based </w:t>
      </w:r>
      <w:r w:rsidR="00B62295" w:rsidRPr="000F47FF">
        <w:rPr>
          <w:rFonts w:ascii="Helvetica" w:hAnsi="Helvetica"/>
          <w:sz w:val="20"/>
        </w:rPr>
        <w:t>Quality Management</w:t>
      </w:r>
    </w:p>
    <w:p w14:paraId="71EAC2FB" w14:textId="0F688D9D" w:rsidR="009B5D46" w:rsidRPr="000F47FF" w:rsidRDefault="009B5D46" w:rsidP="000F47FF">
      <w:pPr>
        <w:pStyle w:val="ListParagraph"/>
        <w:numPr>
          <w:ilvl w:val="0"/>
          <w:numId w:val="18"/>
        </w:numPr>
        <w:rPr>
          <w:rFonts w:ascii="Helvetica" w:hAnsi="Helvetica"/>
          <w:b/>
          <w:bCs/>
          <w:szCs w:val="24"/>
        </w:rPr>
      </w:pPr>
      <w:r w:rsidRPr="000F47FF">
        <w:rPr>
          <w:rFonts w:ascii="Helvetica" w:hAnsi="Helvetica"/>
          <w:sz w:val="20"/>
        </w:rPr>
        <w:t>Safety Analytics</w:t>
      </w:r>
    </w:p>
    <w:p w14:paraId="290EA949" w14:textId="0DC666F5" w:rsidR="009B5D46" w:rsidRPr="000F47FF" w:rsidRDefault="009B5D46" w:rsidP="000F47FF">
      <w:pPr>
        <w:pStyle w:val="ListParagraph"/>
        <w:numPr>
          <w:ilvl w:val="0"/>
          <w:numId w:val="18"/>
        </w:numPr>
        <w:rPr>
          <w:rFonts w:ascii="Helvetica" w:hAnsi="Helvetica"/>
          <w:b/>
          <w:bCs/>
          <w:szCs w:val="24"/>
        </w:rPr>
      </w:pPr>
      <w:r w:rsidRPr="000F47FF">
        <w:rPr>
          <w:rFonts w:ascii="Helvetica" w:hAnsi="Helvetica"/>
          <w:sz w:val="20"/>
        </w:rPr>
        <w:t>Other</w:t>
      </w:r>
    </w:p>
    <w:p w14:paraId="080E17AB" w14:textId="32810DDE" w:rsidR="00585854" w:rsidRPr="009B5D46" w:rsidRDefault="00585854" w:rsidP="00585854">
      <w:pPr>
        <w:rPr>
          <w:rFonts w:ascii="Helvetica" w:hAnsi="Helvetica"/>
          <w:b/>
          <w:sz w:val="20"/>
        </w:rPr>
      </w:pPr>
    </w:p>
    <w:p w14:paraId="1FAEB6C4" w14:textId="77777777" w:rsidR="00B67A89" w:rsidRPr="009B5D46" w:rsidRDefault="00B67A89" w:rsidP="00B67A89">
      <w:pPr>
        <w:rPr>
          <w:rFonts w:ascii="Helvetica" w:hAnsi="Helvetica"/>
          <w:color w:val="C0C0C0"/>
          <w:sz w:val="20"/>
        </w:rPr>
      </w:pPr>
    </w:p>
    <w:p w14:paraId="0CA64729" w14:textId="5A2AC9D0" w:rsidR="00585854" w:rsidRPr="009B5D46" w:rsidRDefault="00B67A89" w:rsidP="00B67A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/>
          <w:color w:val="C0C0C0"/>
          <w:sz w:val="20"/>
        </w:rPr>
      </w:pPr>
      <w:r w:rsidRPr="009B5D46">
        <w:rPr>
          <w:rFonts w:ascii="Helvetica" w:hAnsi="Helvetica"/>
          <w:color w:val="C0C0C0"/>
          <w:sz w:val="20"/>
        </w:rPr>
        <w:t xml:space="preserve">Please </w:t>
      </w:r>
      <w:r w:rsidR="004862DD">
        <w:rPr>
          <w:rFonts w:ascii="Helvetica" w:hAnsi="Helvetica"/>
          <w:color w:val="C0C0C0"/>
          <w:sz w:val="20"/>
        </w:rPr>
        <w:t>s</w:t>
      </w:r>
      <w:r w:rsidRPr="009B5D46">
        <w:rPr>
          <w:rFonts w:ascii="Helvetica" w:hAnsi="Helvetica"/>
          <w:color w:val="C0C0C0"/>
          <w:sz w:val="20"/>
        </w:rPr>
        <w:t>tate</w:t>
      </w:r>
      <w:r w:rsidR="00DD6051">
        <w:rPr>
          <w:rFonts w:ascii="Helvetica" w:hAnsi="Helvetica"/>
          <w:color w:val="C0C0C0"/>
          <w:sz w:val="20"/>
        </w:rPr>
        <w:t>.</w:t>
      </w:r>
    </w:p>
    <w:p w14:paraId="373005E8" w14:textId="0D68859D" w:rsidR="009B5D46" w:rsidRPr="009B5D46" w:rsidRDefault="009B5D46" w:rsidP="009B5D46">
      <w:pPr>
        <w:pStyle w:val="Heading5-BoldNumbered"/>
        <w:keepNext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Problem Statement: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9B5D46" w:rsidRPr="009B5D46" w14:paraId="4441BE53" w14:textId="77777777" w:rsidTr="00205E4D">
        <w:tc>
          <w:tcPr>
            <w:tcW w:w="10188" w:type="dxa"/>
          </w:tcPr>
          <w:p w14:paraId="485F73D7" w14:textId="03D7EB3F" w:rsidR="009B5D46" w:rsidRPr="009B5D46" w:rsidRDefault="009B5D46" w:rsidP="00205E4D">
            <w:pPr>
              <w:jc w:val="left"/>
              <w:rPr>
                <w:rFonts w:ascii="Helvetica" w:hAnsi="Helvetica"/>
                <w:noProof/>
                <w:color w:val="C0C0C0"/>
                <w:sz w:val="20"/>
              </w:rPr>
            </w:pPr>
            <w:r>
              <w:rPr>
                <w:rFonts w:ascii="Helvetica" w:hAnsi="Helvetica"/>
                <w:noProof/>
                <w:color w:val="C0C0C0"/>
                <w:sz w:val="20"/>
              </w:rPr>
              <w:t>What is the problem this project is seeking to address, and why is it important?</w:t>
            </w:r>
          </w:p>
          <w:p w14:paraId="10EBE1CA" w14:textId="77777777" w:rsidR="009B5D46" w:rsidRPr="009B5D46" w:rsidRDefault="009B5D46" w:rsidP="00205E4D">
            <w:pPr>
              <w:jc w:val="left"/>
              <w:rPr>
                <w:rFonts w:ascii="Helvetica" w:hAnsi="Helvetica"/>
                <w:color w:val="008000"/>
                <w:sz w:val="20"/>
              </w:rPr>
            </w:pPr>
          </w:p>
        </w:tc>
      </w:tr>
    </w:tbl>
    <w:p w14:paraId="6204AE15" w14:textId="41077ACD" w:rsidR="008D43ED" w:rsidRPr="009B5D46" w:rsidRDefault="009B5D46">
      <w:pPr>
        <w:pStyle w:val="Heading5-BoldNumbered"/>
        <w:keepNext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Problem Impact:</w:t>
      </w:r>
      <w:r w:rsidR="008F165C" w:rsidRPr="009B5D46">
        <w:rPr>
          <w:rFonts w:ascii="Helvetica" w:hAnsi="Helvetica"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8D43ED" w:rsidRPr="009B5D46" w14:paraId="52D47173" w14:textId="77777777">
        <w:tc>
          <w:tcPr>
            <w:tcW w:w="10188" w:type="dxa"/>
          </w:tcPr>
          <w:p w14:paraId="104C1BD5" w14:textId="57740625" w:rsidR="0041190A" w:rsidRPr="009B5D46" w:rsidRDefault="009B5D46" w:rsidP="00F50C08">
            <w:pPr>
              <w:jc w:val="left"/>
              <w:rPr>
                <w:rFonts w:ascii="Helvetica" w:hAnsi="Helvetica"/>
                <w:color w:val="008000"/>
                <w:sz w:val="20"/>
              </w:rPr>
            </w:pPr>
            <w:r>
              <w:rPr>
                <w:rFonts w:ascii="Helvetica" w:hAnsi="Helvetica"/>
                <w:noProof/>
                <w:color w:val="C0C0C0"/>
                <w:sz w:val="20"/>
              </w:rPr>
              <w:t>How will this project impact the industr</w:t>
            </w:r>
            <w:r w:rsidR="00557F77">
              <w:rPr>
                <w:rFonts w:ascii="Helvetica" w:hAnsi="Helvetica"/>
                <w:noProof/>
                <w:color w:val="C0C0C0"/>
                <w:sz w:val="20"/>
              </w:rPr>
              <w:t>y</w:t>
            </w:r>
            <w:r>
              <w:rPr>
                <w:rFonts w:ascii="Helvetica" w:hAnsi="Helvetica"/>
                <w:noProof/>
                <w:color w:val="C0C0C0"/>
                <w:sz w:val="20"/>
              </w:rPr>
              <w:t xml:space="preserve"> and the problem it is seeking to address? Also include stakeholders which may be impacted</w:t>
            </w:r>
            <w:r w:rsidR="00F50C08">
              <w:rPr>
                <w:rFonts w:ascii="Helvetica" w:hAnsi="Helvetica"/>
                <w:noProof/>
                <w:color w:val="C0C0C0"/>
                <w:sz w:val="20"/>
              </w:rPr>
              <w:t xml:space="preserve"> and any previous PHUSE deliverables that this project will build upon)</w:t>
            </w:r>
          </w:p>
        </w:tc>
      </w:tr>
    </w:tbl>
    <w:p w14:paraId="3B113606" w14:textId="77777777" w:rsidR="008D43ED" w:rsidRPr="009B5D46" w:rsidRDefault="008D43ED">
      <w:pPr>
        <w:pStyle w:val="Heading5-BoldNumbered"/>
        <w:keepNext/>
        <w:rPr>
          <w:rFonts w:ascii="Helvetica" w:hAnsi="Helvetica"/>
          <w:sz w:val="20"/>
          <w:szCs w:val="20"/>
        </w:rPr>
      </w:pPr>
      <w:r w:rsidRPr="009B5D46">
        <w:rPr>
          <w:rFonts w:ascii="Helvetica" w:hAnsi="Helvetica"/>
          <w:sz w:val="20"/>
          <w:szCs w:val="20"/>
        </w:rPr>
        <w:t>Project Scope: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8D43ED" w:rsidRPr="009B5D46" w14:paraId="65B90842" w14:textId="77777777">
        <w:tc>
          <w:tcPr>
            <w:tcW w:w="10188" w:type="dxa"/>
          </w:tcPr>
          <w:p w14:paraId="1E525794" w14:textId="174405F6" w:rsidR="008F165C" w:rsidRPr="009B5D46" w:rsidRDefault="008F165C" w:rsidP="008F165C">
            <w:pPr>
              <w:pStyle w:val="BodyText3"/>
              <w:rPr>
                <w:rFonts w:ascii="Helvetica" w:hAnsi="Helvetica"/>
                <w:color w:val="C0C0C0"/>
              </w:rPr>
            </w:pPr>
            <w:r w:rsidRPr="009B5D46">
              <w:rPr>
                <w:rFonts w:ascii="Helvetica" w:hAnsi="Helvetica"/>
                <w:color w:val="C0C0C0"/>
              </w:rPr>
              <w:t>Define the scope</w:t>
            </w:r>
            <w:r w:rsidR="00557F77">
              <w:rPr>
                <w:rFonts w:ascii="Helvetica" w:hAnsi="Helvetica"/>
                <w:color w:val="C0C0C0"/>
              </w:rPr>
              <w:t>.</w:t>
            </w:r>
            <w:r w:rsidRPr="009B5D46">
              <w:rPr>
                <w:rFonts w:ascii="Helvetica" w:hAnsi="Helvetica"/>
                <w:color w:val="C0C0C0"/>
              </w:rPr>
              <w:t xml:space="preserve"> </w:t>
            </w:r>
          </w:p>
          <w:p w14:paraId="57F6829C" w14:textId="77777777" w:rsidR="008D43ED" w:rsidRPr="009B5D46" w:rsidRDefault="008D43ED">
            <w:pPr>
              <w:pStyle w:val="BodyText3"/>
              <w:rPr>
                <w:rFonts w:ascii="Helvetica" w:hAnsi="Helvetica"/>
              </w:rPr>
            </w:pPr>
          </w:p>
          <w:p w14:paraId="26FD7D34" w14:textId="77777777" w:rsidR="0041190A" w:rsidRPr="009B5D46" w:rsidRDefault="0041190A">
            <w:pPr>
              <w:pStyle w:val="BodyText3"/>
              <w:rPr>
                <w:rFonts w:ascii="Helvetica" w:hAnsi="Helvetica"/>
                <w:color w:val="008000"/>
              </w:rPr>
            </w:pPr>
          </w:p>
        </w:tc>
      </w:tr>
    </w:tbl>
    <w:p w14:paraId="067EBA0D" w14:textId="05D2ECFE" w:rsidR="008D43ED" w:rsidRPr="009B5D46" w:rsidRDefault="008D43ED">
      <w:pPr>
        <w:pStyle w:val="Heading5-BoldNumbered"/>
        <w:keepNext/>
        <w:rPr>
          <w:rFonts w:ascii="Helvetica" w:hAnsi="Helvetica"/>
          <w:sz w:val="20"/>
          <w:szCs w:val="20"/>
        </w:rPr>
      </w:pPr>
      <w:r w:rsidRPr="009B5D46">
        <w:rPr>
          <w:rFonts w:ascii="Helvetica" w:hAnsi="Helvetica"/>
          <w:sz w:val="20"/>
          <w:szCs w:val="20"/>
        </w:rPr>
        <w:lastRenderedPageBreak/>
        <w:t xml:space="preserve">Project </w:t>
      </w:r>
      <w:r w:rsidR="007A1BFD">
        <w:rPr>
          <w:rFonts w:ascii="Helvetica" w:hAnsi="Helvetica"/>
          <w:sz w:val="20"/>
          <w:szCs w:val="20"/>
        </w:rPr>
        <w:t>Deliverable(s) and Timeline(s)</w:t>
      </w:r>
      <w:r w:rsidRPr="009B5D46">
        <w:rPr>
          <w:rFonts w:ascii="Helvetica" w:hAnsi="Helvetica"/>
          <w:sz w:val="20"/>
          <w:szCs w:val="20"/>
        </w:rPr>
        <w:t>: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41190A" w:rsidRPr="009B5D46" w14:paraId="59F1576E" w14:textId="77777777" w:rsidTr="007A1BFD">
        <w:trPr>
          <w:cantSplit/>
        </w:trPr>
        <w:tc>
          <w:tcPr>
            <w:tcW w:w="10188" w:type="dxa"/>
          </w:tcPr>
          <w:p w14:paraId="46B431AE" w14:textId="3CF103BD" w:rsidR="0041190A" w:rsidRPr="009B5D46" w:rsidRDefault="007A1BFD">
            <w:pPr>
              <w:pStyle w:val="CommentText"/>
              <w:rPr>
                <w:rFonts w:ascii="Helvetica" w:hAnsi="Helvetica"/>
                <w:color w:val="C0C0C0"/>
                <w:lang w:val="en-CA"/>
              </w:rPr>
            </w:pPr>
            <w:r>
              <w:rPr>
                <w:rFonts w:ascii="Helvetica" w:hAnsi="Helvetica"/>
                <w:color w:val="C0C0C0"/>
                <w:lang w:val="en-CA"/>
              </w:rPr>
              <w:t xml:space="preserve">List the project deliverables and the planned timeline(s). The timeline(s) should be &lt;12 months. </w:t>
            </w:r>
            <w:r w:rsidR="004862DD">
              <w:rPr>
                <w:rFonts w:ascii="Helvetica" w:hAnsi="Helvetica"/>
                <w:color w:val="C0C0C0"/>
                <w:lang w:val="en-CA"/>
              </w:rPr>
              <w:t>P</w:t>
            </w:r>
            <w:r>
              <w:rPr>
                <w:rFonts w:ascii="Helvetica" w:hAnsi="Helvetica"/>
                <w:color w:val="C0C0C0"/>
                <w:lang w:val="en-CA"/>
              </w:rPr>
              <w:t xml:space="preserve">rojects </w:t>
            </w:r>
            <w:r w:rsidR="004862DD">
              <w:rPr>
                <w:rFonts w:ascii="Helvetica" w:hAnsi="Helvetica"/>
                <w:color w:val="C0C0C0"/>
                <w:lang w:val="en-CA"/>
              </w:rPr>
              <w:t xml:space="preserve">that are </w:t>
            </w:r>
            <w:r>
              <w:rPr>
                <w:rFonts w:ascii="Helvetica" w:hAnsi="Helvetica"/>
                <w:color w:val="C0C0C0"/>
                <w:lang w:val="en-CA"/>
              </w:rPr>
              <w:t>expected to take longer</w:t>
            </w:r>
            <w:r w:rsidR="004862DD">
              <w:rPr>
                <w:rFonts w:ascii="Helvetica" w:hAnsi="Helvetica"/>
                <w:color w:val="C0C0C0"/>
                <w:lang w:val="en-CA"/>
              </w:rPr>
              <w:t xml:space="preserve"> can be</w:t>
            </w:r>
            <w:r>
              <w:rPr>
                <w:rFonts w:ascii="Helvetica" w:hAnsi="Helvetica"/>
                <w:color w:val="C0C0C0"/>
                <w:lang w:val="en-CA"/>
              </w:rPr>
              <w:t xml:space="preserve"> split into phases </w:t>
            </w:r>
            <w:r w:rsidR="004862DD">
              <w:rPr>
                <w:rFonts w:ascii="Helvetica" w:hAnsi="Helvetica"/>
                <w:color w:val="C0C0C0"/>
                <w:lang w:val="en-CA"/>
              </w:rPr>
              <w:t xml:space="preserve">and </w:t>
            </w:r>
            <w:r>
              <w:rPr>
                <w:rFonts w:ascii="Helvetica" w:hAnsi="Helvetica"/>
                <w:color w:val="C0C0C0"/>
                <w:lang w:val="en-CA"/>
              </w:rPr>
              <w:t>considered separate projects</w:t>
            </w:r>
            <w:r w:rsidR="00557F77">
              <w:rPr>
                <w:rFonts w:ascii="Helvetica" w:hAnsi="Helvetica"/>
                <w:color w:val="C0C0C0"/>
                <w:lang w:val="en-CA"/>
              </w:rPr>
              <w:t>.</w:t>
            </w:r>
          </w:p>
          <w:p w14:paraId="09E2B974" w14:textId="77777777" w:rsidR="0041190A" w:rsidRPr="009B5D46" w:rsidRDefault="0041190A">
            <w:pPr>
              <w:jc w:val="left"/>
              <w:rPr>
                <w:rFonts w:ascii="Helvetica" w:hAnsi="Helvetica"/>
                <w:color w:val="008000"/>
                <w:sz w:val="20"/>
              </w:rPr>
            </w:pPr>
          </w:p>
        </w:tc>
      </w:tr>
    </w:tbl>
    <w:p w14:paraId="1EB9160C" w14:textId="36AF297B" w:rsidR="007A1BFD" w:rsidRPr="009B5D46" w:rsidRDefault="007A1BFD" w:rsidP="007A1BFD">
      <w:pPr>
        <w:pStyle w:val="Heading5-BoldNumbered"/>
        <w:keepNext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Tools </w:t>
      </w:r>
      <w:r w:rsidR="004862DD">
        <w:rPr>
          <w:rFonts w:ascii="Helvetica" w:hAnsi="Helvetica"/>
          <w:sz w:val="20"/>
          <w:szCs w:val="20"/>
        </w:rPr>
        <w:t>R</w:t>
      </w:r>
      <w:r>
        <w:rPr>
          <w:rFonts w:ascii="Helvetica" w:hAnsi="Helvetica"/>
          <w:sz w:val="20"/>
          <w:szCs w:val="20"/>
        </w:rPr>
        <w:t>equired/</w:t>
      </w:r>
      <w:r w:rsidR="004862DD">
        <w:rPr>
          <w:rFonts w:ascii="Helvetica" w:hAnsi="Helvetica"/>
          <w:sz w:val="20"/>
          <w:szCs w:val="20"/>
        </w:rPr>
        <w:t>P</w:t>
      </w:r>
      <w:r>
        <w:rPr>
          <w:rFonts w:ascii="Helvetica" w:hAnsi="Helvetica"/>
          <w:sz w:val="20"/>
          <w:szCs w:val="20"/>
        </w:rPr>
        <w:t xml:space="preserve">lanned to be </w:t>
      </w:r>
      <w:r w:rsidR="004862DD">
        <w:rPr>
          <w:rFonts w:ascii="Helvetica" w:hAnsi="Helvetica"/>
          <w:sz w:val="20"/>
          <w:szCs w:val="20"/>
        </w:rPr>
        <w:t>D</w:t>
      </w:r>
      <w:r>
        <w:rPr>
          <w:rFonts w:ascii="Helvetica" w:hAnsi="Helvetica"/>
          <w:sz w:val="20"/>
          <w:szCs w:val="20"/>
        </w:rPr>
        <w:t>eveloped: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7A1BFD" w:rsidRPr="009B5D46" w14:paraId="62876CC1" w14:textId="77777777" w:rsidTr="00205E4D">
        <w:trPr>
          <w:cantSplit/>
        </w:trPr>
        <w:tc>
          <w:tcPr>
            <w:tcW w:w="10188" w:type="dxa"/>
          </w:tcPr>
          <w:p w14:paraId="3D8F98A9" w14:textId="78D72FEB" w:rsidR="007A1BFD" w:rsidRPr="009B5D46" w:rsidRDefault="007A1BFD" w:rsidP="00205E4D">
            <w:pPr>
              <w:pStyle w:val="CommentText"/>
              <w:rPr>
                <w:rFonts w:ascii="Helvetica" w:hAnsi="Helvetica"/>
                <w:color w:val="C0C0C0"/>
                <w:lang w:val="en-CA"/>
              </w:rPr>
            </w:pPr>
            <w:r>
              <w:rPr>
                <w:rFonts w:ascii="Helvetica" w:hAnsi="Helvetica"/>
                <w:color w:val="C0C0C0"/>
                <w:lang w:val="en-CA"/>
              </w:rPr>
              <w:t xml:space="preserve">List any tools that are required for the project and </w:t>
            </w:r>
            <w:r w:rsidR="004862DD">
              <w:rPr>
                <w:rFonts w:ascii="Helvetica" w:hAnsi="Helvetica"/>
                <w:color w:val="C0C0C0"/>
                <w:lang w:val="en-CA"/>
              </w:rPr>
              <w:t>whether</w:t>
            </w:r>
            <w:r>
              <w:rPr>
                <w:rFonts w:ascii="Helvetica" w:hAnsi="Helvetica"/>
                <w:color w:val="C0C0C0"/>
                <w:lang w:val="en-CA"/>
              </w:rPr>
              <w:t xml:space="preserve"> any tools are expected to be developed as part of the project deliverables. This is particularly important for the projects requiring/developing tools not currently in the PHUSE Technology stack</w:t>
            </w:r>
            <w:r w:rsidR="00557F77">
              <w:rPr>
                <w:rFonts w:ascii="Helvetica" w:hAnsi="Helvetica"/>
                <w:color w:val="C0C0C0"/>
                <w:lang w:val="en-CA"/>
              </w:rPr>
              <w:t>.</w:t>
            </w:r>
          </w:p>
          <w:p w14:paraId="48E05E1D" w14:textId="77777777" w:rsidR="007A1BFD" w:rsidRPr="009B5D46" w:rsidRDefault="007A1BFD" w:rsidP="00205E4D">
            <w:pPr>
              <w:jc w:val="left"/>
              <w:rPr>
                <w:rFonts w:ascii="Helvetica" w:hAnsi="Helvetica"/>
                <w:color w:val="008000"/>
                <w:sz w:val="20"/>
              </w:rPr>
            </w:pPr>
          </w:p>
        </w:tc>
      </w:tr>
    </w:tbl>
    <w:p w14:paraId="4AF8F6DC" w14:textId="77777777" w:rsidR="00986DD4" w:rsidRPr="009B5D46" w:rsidRDefault="00986DD4" w:rsidP="00986DD4">
      <w:pPr>
        <w:pStyle w:val="Heading5-BoldNumbered"/>
        <w:keepNext/>
        <w:rPr>
          <w:rFonts w:ascii="Helvetica" w:hAnsi="Helvetica"/>
          <w:sz w:val="20"/>
          <w:szCs w:val="20"/>
        </w:rPr>
      </w:pPr>
      <w:r w:rsidRPr="009B5D46">
        <w:rPr>
          <w:rFonts w:ascii="Helvetica" w:hAnsi="Helvetica"/>
          <w:sz w:val="20"/>
          <w:szCs w:val="20"/>
        </w:rPr>
        <w:t>Project Lead(s):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986DD4" w:rsidRPr="009B5D46" w14:paraId="05A57612" w14:textId="77777777" w:rsidTr="00527610">
        <w:trPr>
          <w:cantSplit/>
        </w:trPr>
        <w:tc>
          <w:tcPr>
            <w:tcW w:w="10188" w:type="dxa"/>
          </w:tcPr>
          <w:p w14:paraId="4C2320A0" w14:textId="72563B36" w:rsidR="00986DD4" w:rsidRPr="009B5D46" w:rsidRDefault="00986DD4" w:rsidP="00527610">
            <w:pPr>
              <w:pStyle w:val="CommentText"/>
              <w:rPr>
                <w:rFonts w:ascii="Helvetica" w:hAnsi="Helvetica"/>
                <w:color w:val="C0C0C0"/>
                <w:lang w:val="en-CA"/>
              </w:rPr>
            </w:pPr>
            <w:r w:rsidRPr="009B5D46">
              <w:rPr>
                <w:rFonts w:ascii="Helvetica" w:hAnsi="Helvetica"/>
                <w:color w:val="C0C0C0"/>
                <w:lang w:val="en-CA"/>
              </w:rPr>
              <w:t xml:space="preserve">Person or people responsible for leading the project team. </w:t>
            </w:r>
            <w:r w:rsidR="007A1BFD">
              <w:rPr>
                <w:rFonts w:ascii="Helvetica" w:hAnsi="Helvetica"/>
                <w:color w:val="C0C0C0"/>
                <w:lang w:val="en-CA"/>
              </w:rPr>
              <w:t>Ideally</w:t>
            </w:r>
            <w:r w:rsidR="00557F77">
              <w:rPr>
                <w:rFonts w:ascii="Helvetica" w:hAnsi="Helvetica"/>
                <w:color w:val="C0C0C0"/>
                <w:lang w:val="en-CA"/>
              </w:rPr>
              <w:t>,</w:t>
            </w:r>
            <w:r w:rsidR="007A1BFD">
              <w:rPr>
                <w:rFonts w:ascii="Helvetica" w:hAnsi="Helvetica"/>
                <w:color w:val="C0C0C0"/>
                <w:lang w:val="en-CA"/>
              </w:rPr>
              <w:t xml:space="preserve"> there should be two Co-</w:t>
            </w:r>
            <w:r w:rsidR="00557F77">
              <w:rPr>
                <w:rFonts w:ascii="Helvetica" w:hAnsi="Helvetica"/>
                <w:color w:val="C0C0C0"/>
                <w:lang w:val="en-CA"/>
              </w:rPr>
              <w:t>L</w:t>
            </w:r>
            <w:r w:rsidR="007A1BFD">
              <w:rPr>
                <w:rFonts w:ascii="Helvetica" w:hAnsi="Helvetica"/>
                <w:color w:val="C0C0C0"/>
                <w:lang w:val="en-CA"/>
              </w:rPr>
              <w:t>eads.</w:t>
            </w:r>
          </w:p>
          <w:p w14:paraId="7AA777A2" w14:textId="77777777" w:rsidR="00986DD4" w:rsidRPr="009B5D46" w:rsidRDefault="00986DD4" w:rsidP="00527610">
            <w:pPr>
              <w:jc w:val="left"/>
              <w:rPr>
                <w:rFonts w:ascii="Helvetica" w:hAnsi="Helvetica"/>
                <w:color w:val="008000"/>
                <w:sz w:val="20"/>
              </w:rPr>
            </w:pPr>
          </w:p>
        </w:tc>
      </w:tr>
    </w:tbl>
    <w:p w14:paraId="37AF3987" w14:textId="77777777" w:rsidR="001C2165" w:rsidRPr="009B5D46" w:rsidRDefault="001C2165" w:rsidP="001C2165">
      <w:pPr>
        <w:pStyle w:val="Heading5-BoldNumbered"/>
        <w:keepNext/>
        <w:rPr>
          <w:rFonts w:ascii="Helvetica" w:hAnsi="Helvetica"/>
          <w:sz w:val="20"/>
          <w:szCs w:val="20"/>
        </w:rPr>
      </w:pPr>
      <w:r w:rsidRPr="009B5D46">
        <w:rPr>
          <w:rFonts w:ascii="Helvetica" w:hAnsi="Helvetica"/>
          <w:sz w:val="20"/>
          <w:szCs w:val="20"/>
        </w:rPr>
        <w:t>Project Requestor(s):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1C2165" w:rsidRPr="009B5D46" w14:paraId="4B4CD34A" w14:textId="77777777" w:rsidTr="007A1BFD">
        <w:trPr>
          <w:cantSplit/>
        </w:trPr>
        <w:tc>
          <w:tcPr>
            <w:tcW w:w="10188" w:type="dxa"/>
          </w:tcPr>
          <w:p w14:paraId="583EB13B" w14:textId="133A493B" w:rsidR="001C2165" w:rsidRPr="009B5D46" w:rsidRDefault="007A1BFD" w:rsidP="009E4728">
            <w:pPr>
              <w:jc w:val="left"/>
              <w:rPr>
                <w:rFonts w:ascii="Helvetica" w:hAnsi="Helvetica"/>
                <w:color w:val="C0C0C0"/>
                <w:sz w:val="20"/>
              </w:rPr>
            </w:pPr>
            <w:r>
              <w:rPr>
                <w:rFonts w:ascii="Helvetica" w:hAnsi="Helvetica"/>
                <w:color w:val="C0C0C0"/>
                <w:sz w:val="20"/>
              </w:rPr>
              <w:t>Person or people requesting the project. Include those who have indicated support for this project from across any PHUSE stakeholders canvassed; this could include Senior Leaders in industry, health authorities and SDOs.</w:t>
            </w:r>
          </w:p>
          <w:p w14:paraId="7821FF52" w14:textId="77777777" w:rsidR="001C2165" w:rsidRPr="009B5D46" w:rsidRDefault="001C2165" w:rsidP="009E4728">
            <w:pPr>
              <w:jc w:val="left"/>
              <w:rPr>
                <w:rFonts w:ascii="Helvetica" w:hAnsi="Helvetica"/>
                <w:color w:val="008000"/>
                <w:sz w:val="20"/>
              </w:rPr>
            </w:pPr>
          </w:p>
        </w:tc>
      </w:tr>
    </w:tbl>
    <w:p w14:paraId="3E18172E" w14:textId="44AE2C59" w:rsidR="007A1BFD" w:rsidRPr="009B5D46" w:rsidRDefault="007A1BFD" w:rsidP="007A1BFD">
      <w:pPr>
        <w:pStyle w:val="Heading5-BoldNumbered"/>
        <w:keepNext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Stakeholders: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7A1BFD" w:rsidRPr="009B5D46" w14:paraId="2208F6D2" w14:textId="77777777" w:rsidTr="007A1BFD">
        <w:trPr>
          <w:cantSplit/>
        </w:trPr>
        <w:tc>
          <w:tcPr>
            <w:tcW w:w="10188" w:type="dxa"/>
          </w:tcPr>
          <w:p w14:paraId="3D3E02C6" w14:textId="3ABDC93C" w:rsidR="007A1BFD" w:rsidRPr="009B5D46" w:rsidRDefault="007A1BFD" w:rsidP="00205E4D">
            <w:pPr>
              <w:pStyle w:val="CommentText"/>
              <w:rPr>
                <w:rFonts w:ascii="Helvetica" w:hAnsi="Helvetica"/>
                <w:color w:val="C0C0C0"/>
                <w:lang w:val="en-CA"/>
              </w:rPr>
            </w:pPr>
            <w:r>
              <w:rPr>
                <w:rFonts w:ascii="Helvetica" w:hAnsi="Helvetica"/>
                <w:color w:val="C0C0C0"/>
                <w:lang w:val="en-CA"/>
              </w:rPr>
              <w:t xml:space="preserve">List all stakeholders who would need to be involved in this project; this could include </w:t>
            </w:r>
            <w:r w:rsidR="00557F77">
              <w:rPr>
                <w:rFonts w:ascii="Helvetica" w:hAnsi="Helvetica"/>
                <w:color w:val="C0C0C0"/>
                <w:lang w:val="en-CA"/>
              </w:rPr>
              <w:t>p</w:t>
            </w:r>
            <w:r>
              <w:rPr>
                <w:rFonts w:ascii="Helvetica" w:hAnsi="Helvetica"/>
                <w:color w:val="C0C0C0"/>
                <w:lang w:val="en-CA"/>
              </w:rPr>
              <w:t>harma, CROs, tech companies, regulators</w:t>
            </w:r>
            <w:r w:rsidR="004862DD">
              <w:rPr>
                <w:rFonts w:ascii="Helvetica" w:hAnsi="Helvetica"/>
                <w:color w:val="C0C0C0"/>
                <w:lang w:val="en-CA"/>
              </w:rPr>
              <w:t xml:space="preserve"> and</w:t>
            </w:r>
            <w:r>
              <w:rPr>
                <w:rFonts w:ascii="Helvetica" w:hAnsi="Helvetica"/>
                <w:color w:val="C0C0C0"/>
                <w:lang w:val="en-CA"/>
              </w:rPr>
              <w:t xml:space="preserve"> SDO</w:t>
            </w:r>
            <w:r w:rsidR="00557F77">
              <w:rPr>
                <w:rFonts w:ascii="Helvetica" w:hAnsi="Helvetica"/>
                <w:color w:val="C0C0C0"/>
                <w:lang w:val="en-CA"/>
              </w:rPr>
              <w:t>s</w:t>
            </w:r>
            <w:r>
              <w:rPr>
                <w:rFonts w:ascii="Helvetica" w:hAnsi="Helvetica"/>
                <w:color w:val="C0C0C0"/>
                <w:lang w:val="en-CA"/>
              </w:rPr>
              <w:t>.</w:t>
            </w:r>
          </w:p>
          <w:p w14:paraId="0EFD2F36" w14:textId="77777777" w:rsidR="007A1BFD" w:rsidRPr="009B5D46" w:rsidRDefault="007A1BFD" w:rsidP="00205E4D">
            <w:pPr>
              <w:jc w:val="left"/>
              <w:rPr>
                <w:rFonts w:ascii="Helvetica" w:hAnsi="Helvetica"/>
                <w:color w:val="008000"/>
                <w:sz w:val="20"/>
              </w:rPr>
            </w:pPr>
          </w:p>
        </w:tc>
      </w:tr>
    </w:tbl>
    <w:p w14:paraId="55F324F5" w14:textId="0013CFF8" w:rsidR="007A1BFD" w:rsidRPr="009B5D46" w:rsidRDefault="007A1BFD" w:rsidP="007A1BFD">
      <w:pPr>
        <w:pStyle w:val="Heading5-BoldNumbered"/>
        <w:keepNext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Email Address: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7A1BFD" w:rsidRPr="009B5D46" w14:paraId="0E2E88AF" w14:textId="77777777" w:rsidTr="00205E4D">
        <w:trPr>
          <w:cantSplit/>
        </w:trPr>
        <w:tc>
          <w:tcPr>
            <w:tcW w:w="10188" w:type="dxa"/>
          </w:tcPr>
          <w:p w14:paraId="6BDD9C86" w14:textId="702AB396" w:rsidR="007A1BFD" w:rsidRPr="009B5D46" w:rsidRDefault="007A1BFD" w:rsidP="00205E4D">
            <w:pPr>
              <w:pStyle w:val="CommentText"/>
              <w:rPr>
                <w:rFonts w:ascii="Helvetica" w:hAnsi="Helvetica"/>
                <w:color w:val="C0C0C0"/>
                <w:lang w:val="en-CA"/>
              </w:rPr>
            </w:pPr>
            <w:r>
              <w:rPr>
                <w:rFonts w:ascii="Helvetica" w:hAnsi="Helvetica"/>
                <w:color w:val="C0C0C0"/>
                <w:lang w:val="en-CA"/>
              </w:rPr>
              <w:t>Who is requesting this project? Please provide your name and email address</w:t>
            </w:r>
            <w:r w:rsidR="00557F77">
              <w:rPr>
                <w:rFonts w:ascii="Helvetica" w:hAnsi="Helvetica"/>
                <w:color w:val="C0C0C0"/>
                <w:lang w:val="en-CA"/>
              </w:rPr>
              <w:t>.</w:t>
            </w:r>
          </w:p>
          <w:p w14:paraId="2FCAB27F" w14:textId="77777777" w:rsidR="007A1BFD" w:rsidRPr="009B5D46" w:rsidRDefault="007A1BFD" w:rsidP="00205E4D">
            <w:pPr>
              <w:jc w:val="left"/>
              <w:rPr>
                <w:rFonts w:ascii="Helvetica" w:hAnsi="Helvetica"/>
                <w:color w:val="008000"/>
                <w:sz w:val="20"/>
              </w:rPr>
            </w:pPr>
          </w:p>
        </w:tc>
      </w:tr>
    </w:tbl>
    <w:p w14:paraId="5D52AA4D" w14:textId="77777777" w:rsidR="008D43ED" w:rsidRPr="009B5D46" w:rsidRDefault="008D43ED" w:rsidP="0039063D">
      <w:pPr>
        <w:pStyle w:val="Heading5-BoldNumbered"/>
        <w:numPr>
          <w:ilvl w:val="0"/>
          <w:numId w:val="0"/>
        </w:numPr>
        <w:rPr>
          <w:rFonts w:ascii="Helvetica" w:hAnsi="Helvetica"/>
          <w:sz w:val="20"/>
          <w:szCs w:val="20"/>
        </w:rPr>
      </w:pPr>
    </w:p>
    <w:sectPr w:rsidR="008D43ED" w:rsidRPr="009B5D46"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A6661" w14:textId="77777777" w:rsidR="00426D3A" w:rsidRDefault="00426D3A">
      <w:r>
        <w:separator/>
      </w:r>
    </w:p>
  </w:endnote>
  <w:endnote w:type="continuationSeparator" w:id="0">
    <w:p w14:paraId="446D5EA5" w14:textId="77777777" w:rsidR="00426D3A" w:rsidRDefault="0042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875D9" w14:textId="77777777" w:rsidR="00426D3A" w:rsidRDefault="00426D3A">
      <w:r>
        <w:separator/>
      </w:r>
    </w:p>
  </w:footnote>
  <w:footnote w:type="continuationSeparator" w:id="0">
    <w:p w14:paraId="17A424E0" w14:textId="77777777" w:rsidR="00426D3A" w:rsidRDefault="00426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591A"/>
    <w:multiLevelType w:val="hybridMultilevel"/>
    <w:tmpl w:val="2BFA5F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0486A"/>
    <w:multiLevelType w:val="multilevel"/>
    <w:tmpl w:val="009254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%2.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324667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F5E4809"/>
    <w:multiLevelType w:val="hybridMultilevel"/>
    <w:tmpl w:val="43603598"/>
    <w:lvl w:ilvl="0" w:tplc="51626C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1A1B48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247139B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7157A48"/>
    <w:multiLevelType w:val="multilevel"/>
    <w:tmpl w:val="F670E5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77327E9"/>
    <w:multiLevelType w:val="multilevel"/>
    <w:tmpl w:val="461C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36EB9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4B0251D7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55D1A897"/>
    <w:multiLevelType w:val="hybridMultilevel"/>
    <w:tmpl w:val="B400E82A"/>
    <w:lvl w:ilvl="0" w:tplc="203861D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56B6143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A224D4A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715C6BF4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F376B87C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E64EC8DE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87125F04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879A9F10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BA2CA1B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982A6E"/>
    <w:multiLevelType w:val="hybridMultilevel"/>
    <w:tmpl w:val="2BFA5F84"/>
    <w:lvl w:ilvl="0" w:tplc="E47042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17270F"/>
    <w:multiLevelType w:val="hybridMultilevel"/>
    <w:tmpl w:val="B4443B96"/>
    <w:lvl w:ilvl="0" w:tplc="6C7A26F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585CF0"/>
    <w:multiLevelType w:val="multilevel"/>
    <w:tmpl w:val="46DA9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ableBulletList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6015489D"/>
    <w:multiLevelType w:val="hybridMultilevel"/>
    <w:tmpl w:val="F85A1836"/>
    <w:lvl w:ilvl="0" w:tplc="F386E0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A21CC5"/>
    <w:multiLevelType w:val="hybridMultilevel"/>
    <w:tmpl w:val="AF20D506"/>
    <w:lvl w:ilvl="0" w:tplc="203861D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1D6913"/>
    <w:multiLevelType w:val="hybridMultilevel"/>
    <w:tmpl w:val="8ACC371A"/>
    <w:lvl w:ilvl="0" w:tplc="4344FF32">
      <w:start w:val="1"/>
      <w:numFmt w:val="decimal"/>
      <w:pStyle w:val="Heading5-BoldNumbered"/>
      <w:lvlText w:val="%1."/>
      <w:lvlJc w:val="left"/>
      <w:pPr>
        <w:tabs>
          <w:tab w:val="num" w:pos="360"/>
        </w:tabs>
        <w:ind w:left="360" w:hanging="360"/>
      </w:pPr>
    </w:lvl>
    <w:lvl w:ilvl="1" w:tplc="BD3C510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6D52978"/>
    <w:multiLevelType w:val="hybridMultilevel"/>
    <w:tmpl w:val="F85A1836"/>
    <w:lvl w:ilvl="0" w:tplc="308E3B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48718264">
    <w:abstractNumId w:val="10"/>
  </w:num>
  <w:num w:numId="2" w16cid:durableId="1697999338">
    <w:abstractNumId w:val="7"/>
  </w:num>
  <w:num w:numId="3" w16cid:durableId="809714917">
    <w:abstractNumId w:val="5"/>
  </w:num>
  <w:num w:numId="4" w16cid:durableId="1454791142">
    <w:abstractNumId w:val="8"/>
  </w:num>
  <w:num w:numId="5" w16cid:durableId="2090149306">
    <w:abstractNumId w:val="2"/>
  </w:num>
  <w:num w:numId="6" w16cid:durableId="2002267305">
    <w:abstractNumId w:val="4"/>
  </w:num>
  <w:num w:numId="7" w16cid:durableId="651131868">
    <w:abstractNumId w:val="9"/>
  </w:num>
  <w:num w:numId="8" w16cid:durableId="834607683">
    <w:abstractNumId w:val="16"/>
  </w:num>
  <w:num w:numId="9" w16cid:durableId="1077943414">
    <w:abstractNumId w:val="12"/>
  </w:num>
  <w:num w:numId="10" w16cid:durableId="1407531604">
    <w:abstractNumId w:val="3"/>
  </w:num>
  <w:num w:numId="11" w16cid:durableId="1762143903">
    <w:abstractNumId w:val="6"/>
  </w:num>
  <w:num w:numId="12" w16cid:durableId="1428309849">
    <w:abstractNumId w:val="1"/>
  </w:num>
  <w:num w:numId="13" w16cid:durableId="1148090959">
    <w:abstractNumId w:val="0"/>
  </w:num>
  <w:num w:numId="14" w16cid:durableId="950434611">
    <w:abstractNumId w:val="11"/>
  </w:num>
  <w:num w:numId="15" w16cid:durableId="2052730696">
    <w:abstractNumId w:val="14"/>
  </w:num>
  <w:num w:numId="16" w16cid:durableId="1687294778">
    <w:abstractNumId w:val="17"/>
  </w:num>
  <w:num w:numId="17" w16cid:durableId="1563246630">
    <w:abstractNumId w:val="13"/>
  </w:num>
  <w:num w:numId="18" w16cid:durableId="13625864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ABD"/>
    <w:rsid w:val="00002248"/>
    <w:rsid w:val="000356CC"/>
    <w:rsid w:val="000A1ABD"/>
    <w:rsid w:val="000B6119"/>
    <w:rsid w:val="000F47FF"/>
    <w:rsid w:val="00120333"/>
    <w:rsid w:val="00181EC4"/>
    <w:rsid w:val="001C2165"/>
    <w:rsid w:val="001D2EEC"/>
    <w:rsid w:val="001D4E57"/>
    <w:rsid w:val="0029225A"/>
    <w:rsid w:val="002E2579"/>
    <w:rsid w:val="002F0AEE"/>
    <w:rsid w:val="0030547E"/>
    <w:rsid w:val="0039063D"/>
    <w:rsid w:val="003B6861"/>
    <w:rsid w:val="003D16A1"/>
    <w:rsid w:val="003F26D7"/>
    <w:rsid w:val="003F3963"/>
    <w:rsid w:val="0041190A"/>
    <w:rsid w:val="00426D3A"/>
    <w:rsid w:val="004862DD"/>
    <w:rsid w:val="004C6260"/>
    <w:rsid w:val="004F3873"/>
    <w:rsid w:val="00527610"/>
    <w:rsid w:val="00552F0D"/>
    <w:rsid w:val="005551D6"/>
    <w:rsid w:val="00557F77"/>
    <w:rsid w:val="00585854"/>
    <w:rsid w:val="005B4DB4"/>
    <w:rsid w:val="005B6701"/>
    <w:rsid w:val="005D5858"/>
    <w:rsid w:val="005E63DF"/>
    <w:rsid w:val="00625966"/>
    <w:rsid w:val="00660B64"/>
    <w:rsid w:val="00676C21"/>
    <w:rsid w:val="006B32E8"/>
    <w:rsid w:val="00700F44"/>
    <w:rsid w:val="007A1BFD"/>
    <w:rsid w:val="007B21C6"/>
    <w:rsid w:val="007D5B04"/>
    <w:rsid w:val="007E30EA"/>
    <w:rsid w:val="00805AE6"/>
    <w:rsid w:val="00842F0F"/>
    <w:rsid w:val="00896039"/>
    <w:rsid w:val="008D43ED"/>
    <w:rsid w:val="008F165C"/>
    <w:rsid w:val="00930AAD"/>
    <w:rsid w:val="00934390"/>
    <w:rsid w:val="00972ABA"/>
    <w:rsid w:val="00982F4D"/>
    <w:rsid w:val="00986DD4"/>
    <w:rsid w:val="009B5D46"/>
    <w:rsid w:val="009D46C5"/>
    <w:rsid w:val="009E4728"/>
    <w:rsid w:val="00A4223C"/>
    <w:rsid w:val="00A90EA9"/>
    <w:rsid w:val="00A94737"/>
    <w:rsid w:val="00AA3C52"/>
    <w:rsid w:val="00AC53AA"/>
    <w:rsid w:val="00AD0F25"/>
    <w:rsid w:val="00B170D5"/>
    <w:rsid w:val="00B62295"/>
    <w:rsid w:val="00B67A89"/>
    <w:rsid w:val="00BD3E66"/>
    <w:rsid w:val="00BE5A52"/>
    <w:rsid w:val="00C35B9E"/>
    <w:rsid w:val="00C959D1"/>
    <w:rsid w:val="00CA1A89"/>
    <w:rsid w:val="00CA5A73"/>
    <w:rsid w:val="00CC1CE2"/>
    <w:rsid w:val="00D305DA"/>
    <w:rsid w:val="00D94344"/>
    <w:rsid w:val="00DB64AF"/>
    <w:rsid w:val="00DC2B64"/>
    <w:rsid w:val="00DD6051"/>
    <w:rsid w:val="00E23C60"/>
    <w:rsid w:val="00F06D38"/>
    <w:rsid w:val="00F24F2F"/>
    <w:rsid w:val="00F30B3A"/>
    <w:rsid w:val="00F42C1B"/>
    <w:rsid w:val="00F46464"/>
    <w:rsid w:val="00F50C08"/>
    <w:rsid w:val="00F84295"/>
    <w:rsid w:val="00F876BB"/>
    <w:rsid w:val="00FA55B8"/>
    <w:rsid w:val="00FE764E"/>
    <w:rsid w:val="03156431"/>
    <w:rsid w:val="07C1DA17"/>
    <w:rsid w:val="0BF08673"/>
    <w:rsid w:val="0F4B02BD"/>
    <w:rsid w:val="20896FE4"/>
    <w:rsid w:val="2A42D7C8"/>
    <w:rsid w:val="48419691"/>
    <w:rsid w:val="491D7DA4"/>
    <w:rsid w:val="6299B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78B2C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4"/>
      <w:lang w:val="en-CA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  <w:ind w:left="360"/>
      <w:jc w:val="left"/>
    </w:pPr>
    <w:rPr>
      <w:rFonts w:ascii="Times New Roman" w:hAnsi="Times New Roman"/>
      <w:sz w:val="20"/>
      <w:lang w:val="en-US"/>
    </w:rPr>
  </w:style>
  <w:style w:type="paragraph" w:customStyle="1" w:styleId="TableBulletList">
    <w:name w:val="Table Bullet List"/>
    <w:basedOn w:val="Normal"/>
    <w:pPr>
      <w:keepNext/>
      <w:keepLines/>
      <w:numPr>
        <w:ilvl w:val="2"/>
        <w:numId w:val="17"/>
      </w:numPr>
      <w:tabs>
        <w:tab w:val="left" w:pos="702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</w:tabs>
      <w:spacing w:before="60"/>
      <w:ind w:left="702"/>
      <w:jc w:val="left"/>
    </w:pPr>
    <w:rPr>
      <w:sz w:val="16"/>
      <w:lang w:val="en-US"/>
    </w:rPr>
  </w:style>
  <w:style w:type="paragraph" w:customStyle="1" w:styleId="EDITORNOTES">
    <w:name w:val="EDITOR NOTES"/>
    <w:basedOn w:val="Normal"/>
    <w:pPr>
      <w:pBdr>
        <w:top w:val="triple" w:sz="4" w:space="1" w:color="auto"/>
        <w:left w:val="triple" w:sz="4" w:space="4" w:color="auto"/>
        <w:bottom w:val="triple" w:sz="4" w:space="1" w:color="auto"/>
        <w:right w:val="triple" w:sz="4" w:space="4" w:color="auto"/>
      </w:pBdr>
      <w:spacing w:after="120"/>
      <w:ind w:left="648" w:hanging="360"/>
      <w:jc w:val="left"/>
    </w:pPr>
    <w:rPr>
      <w:rFonts w:ascii="Times New Roman" w:hAnsi="Times New Roman"/>
      <w:sz w:val="20"/>
      <w:lang w:val="en-US"/>
    </w:rPr>
  </w:style>
  <w:style w:type="paragraph" w:customStyle="1" w:styleId="BodyBullet">
    <w:name w:val="Body Bullet"/>
    <w:basedOn w:val="Normal"/>
    <w:pPr>
      <w:keepNext/>
      <w:keepLines/>
      <w:tabs>
        <w:tab w:val="left" w:pos="720"/>
        <w:tab w:val="left" w:pos="1440"/>
        <w:tab w:val="left" w:pos="1800"/>
        <w:tab w:val="num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</w:tabs>
      <w:spacing w:before="60"/>
      <w:ind w:left="720" w:hanging="720"/>
      <w:jc w:val="left"/>
    </w:pPr>
    <w:rPr>
      <w:rFonts w:ascii="Times New Roman" w:hAnsi="Times New Roman"/>
      <w:sz w:val="20"/>
      <w:lang w:val="en-US"/>
    </w:rPr>
  </w:style>
  <w:style w:type="paragraph" w:styleId="BodyTextIndent">
    <w:name w:val="Body Text Indent"/>
    <w:basedOn w:val="Normal"/>
    <w:pPr>
      <w:ind w:left="720"/>
    </w:pPr>
    <w:rPr>
      <w:color w:val="008000"/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2">
    <w:name w:val="Body Text 2"/>
    <w:basedOn w:val="Normal"/>
    <w:rPr>
      <w:color w:val="008000"/>
      <w:sz w:val="16"/>
    </w:rPr>
  </w:style>
  <w:style w:type="paragraph" w:customStyle="1" w:styleId="Heading5-BoldNumbered">
    <w:name w:val="Heading 5 - Bold Numbered"/>
    <w:basedOn w:val="Heading5"/>
    <w:next w:val="Normal"/>
    <w:pPr>
      <w:numPr>
        <w:numId w:val="8"/>
      </w:numPr>
    </w:pPr>
    <w:rPr>
      <w:b/>
      <w:sz w:val="24"/>
      <w:szCs w:val="24"/>
    </w:rPr>
  </w:style>
  <w:style w:type="paragraph" w:styleId="CommentText">
    <w:name w:val="annotation text"/>
    <w:basedOn w:val="Normal"/>
    <w:link w:val="CommentTextChar"/>
    <w:semiHidden/>
    <w:pPr>
      <w:jc w:val="left"/>
    </w:pPr>
    <w:rPr>
      <w:rFonts w:ascii="Times New Roman" w:hAnsi="Times New Roman"/>
      <w:sz w:val="20"/>
      <w:lang w:val="en-US"/>
    </w:rPr>
  </w:style>
  <w:style w:type="paragraph" w:customStyle="1" w:styleId="FieldNormal">
    <w:name w:val="FieldNormal"/>
    <w:basedOn w:val="Normal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left"/>
      <w:outlineLvl w:val="0"/>
    </w:pPr>
    <w:rPr>
      <w:rFonts w:ascii="Times New Roman" w:hAnsi="Times New Roman"/>
      <w:kern w:val="28"/>
      <w:lang w:val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left"/>
    </w:pPr>
    <w:rPr>
      <w:rFonts w:ascii="Times New Roman" w:hAnsi="Times New Roman"/>
      <w:szCs w:val="24"/>
      <w:lang w:val="en-US"/>
    </w:rPr>
  </w:style>
  <w:style w:type="paragraph" w:styleId="FootnoteText">
    <w:name w:val="footnote text"/>
    <w:basedOn w:val="Normal"/>
    <w:semiHidden/>
    <w:pPr>
      <w:jc w:val="left"/>
    </w:pPr>
    <w:rPr>
      <w:rFonts w:ascii="Times New Roman" w:hAnsi="Times New Roman"/>
      <w:sz w:val="20"/>
      <w:lang w:val="en-US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pPr>
      <w:jc w:val="left"/>
    </w:pPr>
    <w:rPr>
      <w:noProof/>
      <w:sz w:val="20"/>
    </w:rPr>
  </w:style>
  <w:style w:type="character" w:styleId="UnresolvedMention">
    <w:name w:val="Unresolved Mention"/>
    <w:basedOn w:val="DefaultParagraphFont"/>
    <w:rsid w:val="009B5D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4862D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4862D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862DD"/>
    <w:pPr>
      <w:jc w:val="both"/>
    </w:pPr>
    <w:rPr>
      <w:rFonts w:ascii="Arial" w:hAnsi="Arial"/>
      <w:b/>
      <w:bCs/>
      <w:lang w:val="en-CA"/>
    </w:rPr>
  </w:style>
  <w:style w:type="character" w:customStyle="1" w:styleId="CommentTextChar">
    <w:name w:val="Comment Text Char"/>
    <w:basedOn w:val="DefaultParagraphFont"/>
    <w:link w:val="CommentText"/>
    <w:semiHidden/>
    <w:rsid w:val="004862DD"/>
    <w:rPr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rsid w:val="004862DD"/>
    <w:rPr>
      <w:rFonts w:ascii="Arial" w:hAnsi="Arial"/>
      <w:b/>
      <w:bCs/>
      <w:lang w:val="en-CA" w:eastAsia="en-US"/>
    </w:rPr>
  </w:style>
  <w:style w:type="paragraph" w:styleId="BalloonText">
    <w:name w:val="Balloon Text"/>
    <w:basedOn w:val="Normal"/>
    <w:link w:val="BalloonTextChar"/>
    <w:semiHidden/>
    <w:unhideWhenUsed/>
    <w:rsid w:val="004862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862DD"/>
    <w:rPr>
      <w:rFonts w:ascii="Segoe UI" w:hAnsi="Segoe UI" w:cs="Segoe UI"/>
      <w:sz w:val="18"/>
      <w:szCs w:val="18"/>
      <w:lang w:val="en-CA" w:eastAsia="en-US"/>
    </w:rPr>
  </w:style>
  <w:style w:type="paragraph" w:styleId="ListParagraph">
    <w:name w:val="List Paragraph"/>
    <w:basedOn w:val="Normal"/>
    <w:uiPriority w:val="34"/>
    <w:qFormat/>
    <w:rsid w:val="2A42D7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8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dvance.hub.phuse.global/wiki/spaces/WEL/pages/26804474/Useful+Information.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C816BA181704A935AA4F641B434EF" ma:contentTypeVersion="7" ma:contentTypeDescription="Create a new document." ma:contentTypeScope="" ma:versionID="15b43ea612c70d7d05c46fa284e35de0">
  <xsd:schema xmlns:xsd="http://www.w3.org/2001/XMLSchema" xmlns:xs="http://www.w3.org/2001/XMLSchema" xmlns:p="http://schemas.microsoft.com/office/2006/metadata/properties" xmlns:ns2="295fa7c1-690e-45b2-a79a-b7745055c857" targetNamespace="http://schemas.microsoft.com/office/2006/metadata/properties" ma:root="true" ma:fieldsID="0117991bc845b8a4e54330fa1581a79b" ns2:_="">
    <xsd:import namespace="295fa7c1-690e-45b2-a79a-b7745055c8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fa7c1-690e-45b2-a79a-b7745055c8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F7A0A4-ADBD-4F56-AF25-0103213807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4A65BC-4763-44D2-BAF2-4E708EF8B6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C50FAE-E4D2-4D66-828F-CE8ED799C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fa7c1-690e-45b2-a79a-b7745055c8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2507</Characters>
  <Application>Microsoft Office Word</Application>
  <DocSecurity>0</DocSecurity>
  <Lines>20</Lines>
  <Paragraphs>5</Paragraphs>
  <ScaleCrop>false</ScaleCrop>
  <Company>Celgene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HL7 Project Scope Statement</dc:title>
  <dc:subject/>
  <dc:creator>g028171</dc:creator>
  <cp:keywords/>
  <cp:lastModifiedBy>Alexandra Pearce</cp:lastModifiedBy>
  <cp:revision>2</cp:revision>
  <cp:lastPrinted>1900-01-01T00:00:00Z</cp:lastPrinted>
  <dcterms:created xsi:type="dcterms:W3CDTF">2025-10-10T09:09:00Z</dcterms:created>
  <dcterms:modified xsi:type="dcterms:W3CDTF">2025-10-10T09:09:00Z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0x010100151C816BA181704A935AA4F641B434EF</vt:lpwstr>
  </property>
</Properties>
</file>